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446C5AF" w:rsidR="00152A13" w:rsidRPr="00856508" w:rsidRDefault="00011DC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0981D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11DC4">
              <w:rPr>
                <w:rFonts w:ascii="Tahoma" w:hAnsi="Tahoma" w:cs="Tahoma"/>
              </w:rPr>
              <w:t>Rubén Bernal Contreras</w:t>
            </w:r>
          </w:p>
          <w:p w14:paraId="47EAAC2E" w14:textId="77777777" w:rsidR="00011DC4" w:rsidRPr="00996E93" w:rsidRDefault="00011DC4" w:rsidP="00011DC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0DC4B56" w14:textId="77777777" w:rsidR="00011DC4" w:rsidRPr="00856508" w:rsidRDefault="00011DC4" w:rsidP="00011DC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A9D188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11D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5B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11D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Derecho </w:t>
            </w:r>
          </w:p>
          <w:p w14:paraId="3E0D423A" w14:textId="419A04A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11D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5B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2017-2022</w:t>
            </w:r>
          </w:p>
          <w:p w14:paraId="1DB281C4" w14:textId="2F2D742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11D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5B6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11D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Derecho</w:t>
            </w:r>
          </w:p>
          <w:p w14:paraId="12688D69" w14:textId="77777777" w:rsidR="00900297" w:rsidRPr="00011DC4" w:rsidRDefault="00900297" w:rsidP="00011DC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11DC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6E67D1B" w:rsidR="008C34DF" w:rsidRPr="00011DC4" w:rsidRDefault="00BA3E7F" w:rsidP="00552D21">
            <w:pPr>
              <w:jc w:val="both"/>
              <w:rPr>
                <w:rFonts w:ascii="Tahoma" w:hAnsi="Tahoma" w:cs="Tahoma"/>
              </w:rPr>
            </w:pPr>
            <w:r w:rsidRPr="00011DC4">
              <w:rPr>
                <w:rFonts w:ascii="Tahoma" w:hAnsi="Tahoma" w:cs="Tahoma"/>
              </w:rPr>
              <w:t>Empresa</w:t>
            </w:r>
            <w:r w:rsidR="00011D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5B61" w:rsidRPr="00011DC4">
              <w:rPr>
                <w:rFonts w:ascii="Tahoma" w:hAnsi="Tahoma" w:cs="Tahoma"/>
              </w:rPr>
              <w:t xml:space="preserve"> </w:t>
            </w:r>
            <w:r w:rsidR="00011DC4" w:rsidRPr="00011DC4">
              <w:rPr>
                <w:rFonts w:ascii="Tahoma" w:hAnsi="Tahoma" w:cs="Tahoma"/>
              </w:rPr>
              <w:t xml:space="preserve">Palacio </w:t>
            </w:r>
            <w:r w:rsidR="00011DC4">
              <w:rPr>
                <w:rFonts w:ascii="Tahoma" w:hAnsi="Tahoma" w:cs="Tahoma"/>
              </w:rPr>
              <w:t>d</w:t>
            </w:r>
            <w:r w:rsidR="00011DC4" w:rsidRPr="00011DC4">
              <w:rPr>
                <w:rFonts w:ascii="Tahoma" w:hAnsi="Tahoma" w:cs="Tahoma"/>
              </w:rPr>
              <w:t xml:space="preserve">e Justicia </w:t>
            </w:r>
          </w:p>
          <w:p w14:paraId="28383F74" w14:textId="19B8F1BD" w:rsidR="00BA3E7F" w:rsidRPr="00011DC4" w:rsidRDefault="00BA3E7F" w:rsidP="00552D21">
            <w:pPr>
              <w:jc w:val="both"/>
              <w:rPr>
                <w:rFonts w:ascii="Tahoma" w:hAnsi="Tahoma" w:cs="Tahoma"/>
              </w:rPr>
            </w:pPr>
            <w:r w:rsidRPr="00011DC4">
              <w:rPr>
                <w:rFonts w:ascii="Tahoma" w:hAnsi="Tahoma" w:cs="Tahoma"/>
              </w:rPr>
              <w:t>Periodo</w:t>
            </w:r>
            <w:r w:rsidR="00011D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5B61" w:rsidRPr="00011DC4">
              <w:rPr>
                <w:rFonts w:ascii="Tahoma" w:hAnsi="Tahoma" w:cs="Tahoma"/>
              </w:rPr>
              <w:t xml:space="preserve"> </w:t>
            </w:r>
            <w:r w:rsidR="00011DC4" w:rsidRPr="00011DC4">
              <w:rPr>
                <w:rFonts w:ascii="Tahoma" w:hAnsi="Tahoma" w:cs="Tahoma"/>
              </w:rPr>
              <w:t>enero 2023- marzo 2024</w:t>
            </w:r>
          </w:p>
          <w:p w14:paraId="10E7067B" w14:textId="02DBC909" w:rsidR="00BA3E7F" w:rsidRPr="00011DC4" w:rsidRDefault="00BA3E7F" w:rsidP="00552D21">
            <w:pPr>
              <w:jc w:val="both"/>
              <w:rPr>
                <w:rFonts w:ascii="Tahoma" w:hAnsi="Tahoma" w:cs="Tahoma"/>
              </w:rPr>
            </w:pPr>
            <w:r w:rsidRPr="00011DC4">
              <w:rPr>
                <w:rFonts w:ascii="Tahoma" w:hAnsi="Tahoma" w:cs="Tahoma"/>
              </w:rPr>
              <w:t>Cargo</w:t>
            </w:r>
            <w:r w:rsidR="00011DC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5B61" w:rsidRPr="00011DC4">
              <w:rPr>
                <w:rFonts w:ascii="Tahoma" w:hAnsi="Tahoma" w:cs="Tahoma"/>
              </w:rPr>
              <w:t xml:space="preserve"> </w:t>
            </w:r>
            <w:r w:rsidR="00011DC4" w:rsidRPr="00011DC4">
              <w:rPr>
                <w:rFonts w:ascii="Tahoma" w:hAnsi="Tahoma" w:cs="Tahoma"/>
              </w:rPr>
              <w:t>Secretario</w:t>
            </w:r>
            <w:r w:rsidR="00DC5B61" w:rsidRPr="00011DC4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A55E" w14:textId="77777777" w:rsidR="00C5132E" w:rsidRDefault="00C5132E" w:rsidP="00527FC7">
      <w:pPr>
        <w:spacing w:after="0" w:line="240" w:lineRule="auto"/>
      </w:pPr>
      <w:r>
        <w:separator/>
      </w:r>
    </w:p>
  </w:endnote>
  <w:endnote w:type="continuationSeparator" w:id="0">
    <w:p w14:paraId="6AE372A8" w14:textId="77777777" w:rsidR="00C5132E" w:rsidRDefault="00C513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7523" w14:textId="77777777" w:rsidR="00C5132E" w:rsidRDefault="00C5132E" w:rsidP="00527FC7">
      <w:pPr>
        <w:spacing w:after="0" w:line="240" w:lineRule="auto"/>
      </w:pPr>
      <w:r>
        <w:separator/>
      </w:r>
    </w:p>
  </w:footnote>
  <w:footnote w:type="continuationSeparator" w:id="0">
    <w:p w14:paraId="61988302" w14:textId="77777777" w:rsidR="00C5132E" w:rsidRDefault="00C513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05636">
    <w:abstractNumId w:val="7"/>
  </w:num>
  <w:num w:numId="2" w16cid:durableId="314653311">
    <w:abstractNumId w:val="7"/>
  </w:num>
  <w:num w:numId="3" w16cid:durableId="803693550">
    <w:abstractNumId w:val="6"/>
  </w:num>
  <w:num w:numId="4" w16cid:durableId="124351361">
    <w:abstractNumId w:val="5"/>
  </w:num>
  <w:num w:numId="5" w16cid:durableId="1871795720">
    <w:abstractNumId w:val="2"/>
  </w:num>
  <w:num w:numId="6" w16cid:durableId="965744457">
    <w:abstractNumId w:val="3"/>
  </w:num>
  <w:num w:numId="7" w16cid:durableId="885489267">
    <w:abstractNumId w:val="4"/>
  </w:num>
  <w:num w:numId="8" w16cid:durableId="1988778719">
    <w:abstractNumId w:val="1"/>
  </w:num>
  <w:num w:numId="9" w16cid:durableId="10773585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11DC4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7AC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81E90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32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5B61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2024-05-11T17:52:00Z</dcterms:created>
  <dcterms:modified xsi:type="dcterms:W3CDTF">2024-05-30T21:25:00Z</dcterms:modified>
</cp:coreProperties>
</file>